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82C" w:rsidRDefault="00CC582C" w:rsidP="00CC582C">
      <w:pPr>
        <w:pStyle w:val="aa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DB4E4D">
        <w:rPr>
          <w:rFonts w:ascii="Times New Roman" w:eastAsia="Times New Roman" w:hAnsi="Times New Roman" w:cs="Times New Roman"/>
          <w:b/>
          <w:sz w:val="28"/>
          <w:szCs w:val="28"/>
        </w:rPr>
        <w:t>Лексические</w:t>
      </w:r>
      <w:proofErr w:type="spellEnd"/>
      <w:r w:rsidRPr="00DB4E4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B4E4D">
        <w:rPr>
          <w:rFonts w:ascii="Times New Roman" w:eastAsia="Times New Roman" w:hAnsi="Times New Roman" w:cs="Times New Roman"/>
          <w:b/>
          <w:sz w:val="28"/>
          <w:szCs w:val="28"/>
        </w:rPr>
        <w:t>особенности</w:t>
      </w:r>
      <w:proofErr w:type="spellEnd"/>
      <w:r w:rsidRPr="00DB4E4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B4E4D">
        <w:rPr>
          <w:rFonts w:ascii="Times New Roman" w:eastAsia="Times New Roman" w:hAnsi="Times New Roman" w:cs="Times New Roman"/>
          <w:b/>
          <w:sz w:val="28"/>
          <w:szCs w:val="28"/>
        </w:rPr>
        <w:t>научного</w:t>
      </w:r>
      <w:proofErr w:type="spellEnd"/>
      <w:r w:rsidRPr="00DB4E4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B4E4D">
        <w:rPr>
          <w:rFonts w:ascii="Times New Roman" w:eastAsia="Times New Roman" w:hAnsi="Times New Roman" w:cs="Times New Roman"/>
          <w:b/>
          <w:sz w:val="28"/>
          <w:szCs w:val="28"/>
        </w:rPr>
        <w:t>стиля</w:t>
      </w:r>
      <w:proofErr w:type="spellEnd"/>
    </w:p>
    <w:p w:rsidR="00CC582C" w:rsidRPr="00167D3F" w:rsidRDefault="00CC582C" w:rsidP="00CC582C">
      <w:pPr>
        <w:pStyle w:val="aa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67D3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Лексику научной речи составляют три основных пласта: </w:t>
      </w:r>
      <w:r w:rsidRPr="00167D3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ru-RU"/>
        </w:rPr>
        <w:t>общеупотребительные слова, общенаучные слова и термины</w:t>
      </w:r>
      <w:r w:rsidRPr="00167D3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 </w:t>
      </w:r>
    </w:p>
    <w:p w:rsidR="00CC582C" w:rsidRPr="00167D3F" w:rsidRDefault="00CC582C" w:rsidP="00CC582C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67D3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E64BE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/>
        </w:rPr>
        <w:t>общеупотребительной лексике</w:t>
      </w:r>
      <w:r w:rsidRPr="00E64BE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относятся слова общего языка, которые наиболее часто встречаются в научных текстах. Например:</w:t>
      </w:r>
      <w:r w:rsidRPr="00E64BE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Аппаратура работает как при высоких, так и при низких температурах</w:t>
      </w:r>
      <w:r w:rsidRPr="00167D3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CC582C" w:rsidRPr="00167D3F" w:rsidRDefault="00CC582C" w:rsidP="00CC582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/>
        </w:rPr>
        <w:t>Общенаучная лексика</w:t>
      </w:r>
      <w:r w:rsidRPr="00E64BE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 второй значительный пласт научной речи. Это уже часть языка науки, т. е. языка описания научных объектов и явлений. При помощи общенаучных слов описываются явления и процессы в разных областях науки и техники. Эти слова закреплены за определенными понятиями, но не являются терминами, хотя и носят терминологический характер, например:</w:t>
      </w:r>
      <w:r w:rsidRPr="00E64BE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операция, задача, явление, процесс, поглощать, абстрактный, ускорение</w:t>
      </w:r>
      <w:r w:rsidRPr="00167D3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E64BE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величина, функция,</w:t>
      </w:r>
      <w:r w:rsidRPr="00E64BEA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 xml:space="preserve"> значение, элемент,</w:t>
      </w:r>
      <w:r w:rsidRPr="00E64BEA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 xml:space="preserve"> результат, следствие, анализ, синтез, система, базироваться, универсальный,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метод, модель, адаптация, информация, программа, система, структура, фактор, элемент, функция, дифференциация</w:t>
      </w:r>
      <w:r w:rsidRPr="00E64BE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67D3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др.</w:t>
      </w:r>
    </w:p>
    <w:p w:rsidR="00CC582C" w:rsidRPr="00167D3F" w:rsidRDefault="00CC582C" w:rsidP="00CC582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Термин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это слово или словосочетание, обозначающее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понятие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специальной области знания или деятельности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C582C" w:rsidRPr="00167D3F" w:rsidRDefault="00CC582C" w:rsidP="00CC582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Термин характеризуется следующими признаками: а) системностью; б) наличием дефиниции (определения); в) однозначностью в пределах своего терминологического поля; г) отсутствием экспрессии, см.: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 xml:space="preserve">акциз 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– государственный косвенный налог, включаемый в цену товаров и в тариф на услуги;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динамика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раздел механики, изучающий движение тел под действием прилагаемых к ним сил;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лицо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(офиц. дел.) – человек, гражданин или организация, являющиеся субъектами (носителями) гражданских прав и обязанностей.</w:t>
      </w:r>
    </w:p>
    <w:p w:rsidR="00CC582C" w:rsidRPr="00167D3F" w:rsidRDefault="00CC582C" w:rsidP="00CC582C">
      <w:pPr>
        <w:pStyle w:val="aa"/>
        <w:jc w:val="both"/>
        <w:rPr>
          <w:rFonts w:ascii="Times New Roman" w:hAnsi="Times New Roman" w:cs="Times New Roman"/>
          <w:i/>
          <w:color w:val="FF0000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Значительная часть терминов в русском языке имеет интернациональный характер, что облегчает международные научные контакты: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менеджмент, эргономика, рецессия, интерфейс, биосфера, макроэкономика и т.д</w:t>
      </w:r>
      <w:r w:rsidRPr="00167D3F">
        <w:rPr>
          <w:rFonts w:ascii="Times New Roman" w:hAnsi="Times New Roman" w:cs="Times New Roman"/>
          <w:i/>
          <w:color w:val="FF0000"/>
          <w:sz w:val="28"/>
          <w:szCs w:val="28"/>
          <w:lang w:val="ru-RU"/>
        </w:rPr>
        <w:t>.</w:t>
      </w:r>
    </w:p>
    <w:p w:rsidR="00CC582C" w:rsidRPr="00167D3F" w:rsidRDefault="00CC582C" w:rsidP="00CC582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>Термины делятся на 2 группы:</w:t>
      </w:r>
    </w:p>
    <w:p w:rsidR="00CC582C" w:rsidRPr="00167D3F" w:rsidRDefault="00CC582C" w:rsidP="00CC582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а) </w:t>
      </w:r>
      <w:r w:rsidRPr="00167D3F">
        <w:rPr>
          <w:rFonts w:ascii="Times New Roman" w:hAnsi="Times New Roman" w:cs="Times New Roman"/>
          <w:b/>
          <w:sz w:val="28"/>
          <w:szCs w:val="28"/>
          <w:lang w:val="ru-RU"/>
        </w:rPr>
        <w:t>общенаучные термины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специальные слова, используемые в текстах любой отрасли знаний (математики, физики, языкознании и т.д.), например: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метод, программа, система, структура, элемент, функция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и др.;</w:t>
      </w:r>
    </w:p>
    <w:p w:rsidR="00CC582C" w:rsidRPr="00167D3F" w:rsidRDefault="00CC582C" w:rsidP="00CC582C">
      <w:pPr>
        <w:pStyle w:val="aa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tab/>
        <w:t xml:space="preserve">б) </w:t>
      </w:r>
      <w:r w:rsidRPr="00167D3F">
        <w:rPr>
          <w:rFonts w:ascii="Times New Roman" w:hAnsi="Times New Roman" w:cs="Times New Roman"/>
          <w:b/>
          <w:sz w:val="28"/>
          <w:szCs w:val="28"/>
          <w:lang w:val="ru-RU"/>
        </w:rPr>
        <w:t>узкоспециальные термины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 – термины, относящиеся к какой-либо конкретной отрасли знаний (науке), например: лингвистические термины –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лексика, словосочетание, предложение, фразеология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; математические термины –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прямая, угол, геометрия</w:t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; физические термины –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 xml:space="preserve">плазма, лазер, </w:t>
      </w:r>
      <w:proofErr w:type="spellStart"/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гидроаэромеханика</w:t>
      </w:r>
      <w:proofErr w:type="spellEnd"/>
      <w:r w:rsidRPr="00167D3F">
        <w:rPr>
          <w:rFonts w:ascii="Times New Roman" w:hAnsi="Times New Roman" w:cs="Times New Roman"/>
          <w:sz w:val="28"/>
          <w:szCs w:val="28"/>
          <w:lang w:val="ru-RU"/>
        </w:rPr>
        <w:t xml:space="preserve">; экономические термины – </w:t>
      </w: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>дефолт, стагнация, девальвация и т.д.</w:t>
      </w:r>
    </w:p>
    <w:p w:rsidR="00CC582C" w:rsidRPr="00167D3F" w:rsidRDefault="00CC582C" w:rsidP="00CC582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i/>
          <w:sz w:val="28"/>
          <w:szCs w:val="28"/>
          <w:lang w:val="ru-RU"/>
        </w:rPr>
        <w:tab/>
      </w:r>
      <w:r w:rsidRPr="00167D3F">
        <w:rPr>
          <w:rFonts w:ascii="Times New Roman" w:hAnsi="Times New Roman" w:cs="Times New Roman"/>
          <w:sz w:val="28"/>
          <w:szCs w:val="28"/>
          <w:lang w:val="ru-RU"/>
        </w:rPr>
        <w:t>Одно из наиболее характерных черт научного стиля является частое употребление слов с обобщенным и отвлеченным значением.</w:t>
      </w:r>
    </w:p>
    <w:p w:rsidR="00CC582C" w:rsidRPr="0071046D" w:rsidRDefault="00CC582C" w:rsidP="00CC582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67D3F">
        <w:rPr>
          <w:rFonts w:ascii="Times New Roman" w:hAnsi="Times New Roman" w:cs="Times New Roman"/>
          <w:sz w:val="28"/>
          <w:szCs w:val="28"/>
          <w:lang w:val="ru-RU"/>
        </w:rPr>
        <w:lastRenderedPageBreak/>
        <w:tab/>
        <w:t>Слова с обобщенным значением (металлы, химические элементы и т.п.) выступают как обозначение общего понятия или абстрактного предмета. Абстрактная лексика представляет собой выражение различных отвлеченных понятий, например: функция, явление, стремление, мировоззрение и т.п.). отвлеченные существительные образуют группу слов, обозначающих различные абстрактные понятия (качество, состояние, действие). Они отличаются от конкретных существительных тем, что не способны определяться количественными числительными и, как правило, употребляются только в единственном числе (белизна, отправление и т.п.).</w:t>
      </w:r>
    </w:p>
    <w:sectPr w:rsidR="00CC582C" w:rsidRPr="0071046D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3175D"/>
    <w:multiLevelType w:val="hybridMultilevel"/>
    <w:tmpl w:val="0D8C017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A1A49"/>
    <w:rsid w:val="000000D1"/>
    <w:rsid w:val="00001CDA"/>
    <w:rsid w:val="00001DAF"/>
    <w:rsid w:val="000023D2"/>
    <w:rsid w:val="000024FF"/>
    <w:rsid w:val="00003F11"/>
    <w:rsid w:val="000045DF"/>
    <w:rsid w:val="00004F84"/>
    <w:rsid w:val="0000502F"/>
    <w:rsid w:val="0000648A"/>
    <w:rsid w:val="00010378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0CA"/>
    <w:rsid w:val="00097B1B"/>
    <w:rsid w:val="000A0235"/>
    <w:rsid w:val="000A119A"/>
    <w:rsid w:val="000A1E9C"/>
    <w:rsid w:val="000A2EAE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54B3"/>
    <w:rsid w:val="000C0180"/>
    <w:rsid w:val="000C0848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2676"/>
    <w:rsid w:val="001F3B0F"/>
    <w:rsid w:val="001F454C"/>
    <w:rsid w:val="001F5B03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98F"/>
    <w:rsid w:val="00282962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6987"/>
    <w:rsid w:val="00387CF8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3A16"/>
    <w:rsid w:val="004040A0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8D"/>
    <w:rsid w:val="00450140"/>
    <w:rsid w:val="0045040A"/>
    <w:rsid w:val="00450C31"/>
    <w:rsid w:val="00451969"/>
    <w:rsid w:val="004526E2"/>
    <w:rsid w:val="00452831"/>
    <w:rsid w:val="00452E33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721C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37C1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C05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1BA3"/>
    <w:rsid w:val="005F4078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4CD4"/>
    <w:rsid w:val="006D4D95"/>
    <w:rsid w:val="006D53AA"/>
    <w:rsid w:val="006E0090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45DE4"/>
    <w:rsid w:val="00747C12"/>
    <w:rsid w:val="007510CA"/>
    <w:rsid w:val="00751406"/>
    <w:rsid w:val="007528EA"/>
    <w:rsid w:val="00752D33"/>
    <w:rsid w:val="00753016"/>
    <w:rsid w:val="00753B11"/>
    <w:rsid w:val="00755AE7"/>
    <w:rsid w:val="0076156C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A49"/>
    <w:rsid w:val="007A1C7D"/>
    <w:rsid w:val="007A509B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2D14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1D41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5754C"/>
    <w:rsid w:val="00960426"/>
    <w:rsid w:val="00960984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33FB"/>
    <w:rsid w:val="009F569D"/>
    <w:rsid w:val="009F5DF0"/>
    <w:rsid w:val="009F70A6"/>
    <w:rsid w:val="00A004EF"/>
    <w:rsid w:val="00A009ED"/>
    <w:rsid w:val="00A00FA9"/>
    <w:rsid w:val="00A014D4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27884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3AE5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0B0"/>
    <w:rsid w:val="00B25A3A"/>
    <w:rsid w:val="00B268FA"/>
    <w:rsid w:val="00B32A61"/>
    <w:rsid w:val="00B32D45"/>
    <w:rsid w:val="00B37D9C"/>
    <w:rsid w:val="00B44D06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C4CFE"/>
    <w:rsid w:val="00CC582C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61F3"/>
    <w:rsid w:val="00D87C53"/>
    <w:rsid w:val="00D90997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1D6B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66D9"/>
    <w:rsid w:val="00EC0B71"/>
    <w:rsid w:val="00EC1238"/>
    <w:rsid w:val="00EC1FB9"/>
    <w:rsid w:val="00EC28D8"/>
    <w:rsid w:val="00EC3998"/>
    <w:rsid w:val="00ED0EAA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169FF"/>
    <w:rsid w:val="00F20717"/>
    <w:rsid w:val="00F20B77"/>
    <w:rsid w:val="00F2121F"/>
    <w:rsid w:val="00F22E93"/>
    <w:rsid w:val="00F2315B"/>
    <w:rsid w:val="00F233B1"/>
    <w:rsid w:val="00F235FE"/>
    <w:rsid w:val="00F24D6A"/>
    <w:rsid w:val="00F2504C"/>
    <w:rsid w:val="00F275C7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3F0"/>
    <w:rsid w:val="00FD2FDE"/>
    <w:rsid w:val="00FD3EF5"/>
    <w:rsid w:val="00FD4E0F"/>
    <w:rsid w:val="00FD5498"/>
    <w:rsid w:val="00FD5D67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table" w:styleId="af5">
    <w:name w:val="Table Grid"/>
    <w:basedOn w:val="a1"/>
    <w:uiPriority w:val="59"/>
    <w:rsid w:val="007A1A49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2651</Characters>
  <Application>Microsoft Office Word</Application>
  <DocSecurity>0</DocSecurity>
  <Lines>22</Lines>
  <Paragraphs>6</Paragraphs>
  <ScaleCrop>false</ScaleCrop>
  <Company>Grizli777</Company>
  <LinksUpToDate>false</LinksUpToDate>
  <CharactersWithSpaces>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2024-02-05T16:25:00Z</dcterms:created>
  <dcterms:modified xsi:type="dcterms:W3CDTF">2024-02-05T16:25:00Z</dcterms:modified>
</cp:coreProperties>
</file>